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EC0EAF" w:rsidRDefault="00EC0EAF" w:rsidP="00EC0E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BLOCK HEALTH ACTION PLAN</w:t>
      </w:r>
    </w:p>
    <w:p w:rsidR="00E6444C" w:rsidRDefault="0038604F" w:rsidP="00EC0EAF">
      <w:pPr>
        <w:pStyle w:val="ListParagraph"/>
        <w:ind w:left="0"/>
        <w:jc w:val="center"/>
        <w:rPr>
          <w:b/>
          <w:sz w:val="24"/>
          <w:szCs w:val="24"/>
        </w:rPr>
      </w:pPr>
      <w:r w:rsidRPr="00EC0EAF">
        <w:rPr>
          <w:b/>
          <w:sz w:val="24"/>
          <w:szCs w:val="24"/>
        </w:rPr>
        <w:t>THONOKNYU BLOCK</w:t>
      </w:r>
    </w:p>
    <w:p w:rsidR="00EC0EAF" w:rsidRPr="00EC0EAF" w:rsidRDefault="00EC0EAF" w:rsidP="00EC0EAF">
      <w:pPr>
        <w:pStyle w:val="ListParagraph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Background:</w:t>
      </w:r>
    </w:p>
    <w:p w:rsidR="00966C1B" w:rsidRPr="00EC0EAF" w:rsidRDefault="005400B3" w:rsidP="00EC0EAF">
      <w:pPr>
        <w:spacing w:after="0" w:line="360" w:lineRule="auto"/>
        <w:rPr>
          <w:sz w:val="24"/>
          <w:szCs w:val="24"/>
        </w:rPr>
      </w:pPr>
      <w:proofErr w:type="spellStart"/>
      <w:r w:rsidRPr="00EC0EAF">
        <w:rPr>
          <w:sz w:val="24"/>
          <w:szCs w:val="24"/>
        </w:rPr>
        <w:t>Thonoknyu</w:t>
      </w:r>
      <w:proofErr w:type="spellEnd"/>
      <w:r w:rsidRPr="00EC0EAF">
        <w:rPr>
          <w:sz w:val="24"/>
          <w:szCs w:val="24"/>
        </w:rPr>
        <w:t xml:space="preserve"> Block is one among the 8 blocks under Tuensang District of Nagaland. It </w:t>
      </w:r>
      <w:proofErr w:type="gramStart"/>
      <w:r w:rsidRPr="00EC0EAF">
        <w:rPr>
          <w:sz w:val="24"/>
          <w:szCs w:val="24"/>
        </w:rPr>
        <w:t>cover</w:t>
      </w:r>
      <w:proofErr w:type="gramEnd"/>
      <w:r w:rsidRPr="00EC0EAF">
        <w:rPr>
          <w:sz w:val="24"/>
          <w:szCs w:val="24"/>
        </w:rPr>
        <w:t xml:space="preserve"> a total of 15 villages with the population of 18361 and 3162 households according to 2011 census.</w:t>
      </w:r>
      <w:r w:rsidR="00A76867" w:rsidRPr="00EC0EAF">
        <w:rPr>
          <w:sz w:val="24"/>
          <w:szCs w:val="24"/>
        </w:rPr>
        <w:t xml:space="preserve"> Thonoknyu block is inhabited by khiamniu</w:t>
      </w:r>
      <w:r w:rsidR="00EC0EAF">
        <w:rPr>
          <w:sz w:val="24"/>
          <w:szCs w:val="24"/>
        </w:rPr>
        <w:t>ngan tribe. The block is functioning with a total of 6 Health units viz.,</w:t>
      </w:r>
      <w:r w:rsidR="00A76867" w:rsidRPr="00EC0EAF">
        <w:rPr>
          <w:sz w:val="24"/>
          <w:szCs w:val="24"/>
        </w:rPr>
        <w:t xml:space="preserve"> PHC</w:t>
      </w:r>
      <w:r w:rsidR="00EC0EAF">
        <w:rPr>
          <w:sz w:val="24"/>
          <w:szCs w:val="24"/>
        </w:rPr>
        <w:t xml:space="preserve"> THONOKNYU, SC WUI, SC PANG, SC SANGLAO, SC PESHU and </w:t>
      </w:r>
      <w:r w:rsidR="00A76867" w:rsidRPr="00EC0EAF">
        <w:rPr>
          <w:sz w:val="24"/>
          <w:szCs w:val="24"/>
        </w:rPr>
        <w:t>SC</w:t>
      </w:r>
      <w:r w:rsidR="00AF2AF0">
        <w:rPr>
          <w:sz w:val="24"/>
          <w:szCs w:val="24"/>
        </w:rPr>
        <w:t xml:space="preserve"> CHIPUR</w:t>
      </w:r>
      <w:r w:rsidR="00A76867" w:rsidRPr="00EC0EAF">
        <w:rPr>
          <w:sz w:val="24"/>
          <w:szCs w:val="24"/>
        </w:rPr>
        <w:t>.</w:t>
      </w:r>
      <w:r w:rsidR="00AF2AF0">
        <w:rPr>
          <w:sz w:val="24"/>
          <w:szCs w:val="24"/>
        </w:rPr>
        <w:t xml:space="preserve"> The Headquarter is located 126</w:t>
      </w:r>
      <w:r w:rsidR="00A76867" w:rsidRPr="00EC0EAF">
        <w:rPr>
          <w:sz w:val="24"/>
          <w:szCs w:val="24"/>
        </w:rPr>
        <w:t>kms away from District Headquarters.</w:t>
      </w:r>
    </w:p>
    <w:p w:rsidR="00A76867" w:rsidRPr="00EC0EAF" w:rsidRDefault="00AB75BE" w:rsidP="00EC0EAF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The Block has a t</w:t>
      </w:r>
      <w:r w:rsidR="00AF2AF0">
        <w:rPr>
          <w:sz w:val="24"/>
          <w:szCs w:val="24"/>
        </w:rPr>
        <w:t xml:space="preserve">otal of 45 </w:t>
      </w:r>
      <w:proofErr w:type="spellStart"/>
      <w:r w:rsidR="00AF2AF0">
        <w:rPr>
          <w:sz w:val="24"/>
          <w:szCs w:val="24"/>
        </w:rPr>
        <w:t>Anganwadi</w:t>
      </w:r>
      <w:proofErr w:type="spellEnd"/>
      <w:r w:rsidR="00AF2AF0">
        <w:rPr>
          <w:sz w:val="24"/>
          <w:szCs w:val="24"/>
        </w:rPr>
        <w:t xml:space="preserve"> centres, 15 Govt S</w:t>
      </w:r>
      <w:r w:rsidRPr="00EC0EAF">
        <w:rPr>
          <w:sz w:val="24"/>
          <w:szCs w:val="24"/>
        </w:rPr>
        <w:t>chool</w:t>
      </w:r>
      <w:r w:rsidR="00AF2AF0">
        <w:rPr>
          <w:sz w:val="24"/>
          <w:szCs w:val="24"/>
        </w:rPr>
        <w:t>s and 4 Private S</w:t>
      </w:r>
      <w:r w:rsidRPr="00EC0EAF">
        <w:rPr>
          <w:sz w:val="24"/>
          <w:szCs w:val="24"/>
        </w:rPr>
        <w:t>chool</w:t>
      </w:r>
      <w:r w:rsidR="00AF2AF0">
        <w:rPr>
          <w:sz w:val="24"/>
          <w:szCs w:val="24"/>
        </w:rPr>
        <w:t>s</w:t>
      </w:r>
      <w:r w:rsidRPr="00EC0EAF">
        <w:rPr>
          <w:sz w:val="24"/>
          <w:szCs w:val="24"/>
        </w:rPr>
        <w:t>.</w:t>
      </w:r>
    </w:p>
    <w:p w:rsidR="00AF2AF0" w:rsidRDefault="00AF2AF0" w:rsidP="00AF2AF0">
      <w:pPr>
        <w:spacing w:after="0" w:line="360" w:lineRule="auto"/>
        <w:rPr>
          <w:b/>
          <w:sz w:val="24"/>
          <w:szCs w:val="24"/>
        </w:rPr>
      </w:pPr>
    </w:p>
    <w:p w:rsidR="00AF2AF0" w:rsidRPr="00AF2AF0" w:rsidRDefault="00AB75BE" w:rsidP="00AF2AF0">
      <w:pPr>
        <w:spacing w:after="0" w:line="360" w:lineRule="auto"/>
        <w:rPr>
          <w:b/>
          <w:sz w:val="24"/>
          <w:szCs w:val="24"/>
        </w:rPr>
      </w:pPr>
      <w:r w:rsidRPr="00AF2AF0">
        <w:rPr>
          <w:b/>
          <w:sz w:val="24"/>
          <w:szCs w:val="24"/>
        </w:rPr>
        <w:t>CURRENT STATUS AND SITUATION ANALYS</w:t>
      </w:r>
    </w:p>
    <w:p w:rsidR="00AF2AF0" w:rsidRDefault="00EC0EAF" w:rsidP="00AF2AF0">
      <w:pPr>
        <w:spacing w:after="0" w:line="360" w:lineRule="auto"/>
        <w:rPr>
          <w:sz w:val="24"/>
          <w:szCs w:val="24"/>
        </w:rPr>
      </w:pPr>
      <w:r w:rsidRPr="00AF2AF0">
        <w:rPr>
          <w:b/>
          <w:sz w:val="24"/>
          <w:szCs w:val="24"/>
        </w:rPr>
        <w:t>Socio- Economic status</w:t>
      </w:r>
      <w:r w:rsidRPr="00AF2AF0">
        <w:rPr>
          <w:sz w:val="24"/>
          <w:szCs w:val="24"/>
        </w:rPr>
        <w:t xml:space="preserve">: </w:t>
      </w:r>
    </w:p>
    <w:p w:rsidR="00AB75BE" w:rsidRPr="00AF2AF0" w:rsidRDefault="00AB75BE" w:rsidP="00AF2AF0">
      <w:pPr>
        <w:spacing w:after="0" w:line="360" w:lineRule="auto"/>
        <w:rPr>
          <w:b/>
          <w:sz w:val="24"/>
          <w:szCs w:val="24"/>
        </w:rPr>
      </w:pPr>
      <w:r w:rsidRPr="00AF2AF0">
        <w:rPr>
          <w:sz w:val="24"/>
          <w:szCs w:val="24"/>
        </w:rPr>
        <w:t>The Block is dominated by Khiamniungan tribe.</w:t>
      </w:r>
      <w:r w:rsidR="005A04E7">
        <w:rPr>
          <w:sz w:val="24"/>
          <w:szCs w:val="24"/>
        </w:rPr>
        <w:t xml:space="preserve"> Agriculture is the main source</w:t>
      </w:r>
      <w:r w:rsidR="00C45354" w:rsidRPr="00AF2AF0">
        <w:rPr>
          <w:sz w:val="24"/>
          <w:szCs w:val="24"/>
        </w:rPr>
        <w:t xml:space="preserve"> of occupation and </w:t>
      </w:r>
      <w:r w:rsidR="005A04E7">
        <w:rPr>
          <w:sz w:val="24"/>
          <w:szCs w:val="24"/>
        </w:rPr>
        <w:t>livelihood of the people. Rice</w:t>
      </w:r>
      <w:r w:rsidR="00C45354" w:rsidRPr="00AF2AF0">
        <w:rPr>
          <w:sz w:val="24"/>
          <w:szCs w:val="24"/>
        </w:rPr>
        <w:t xml:space="preserve"> is the stable food and mostly people cultivate paddy in the jhum as well as in terrace cultivation.</w:t>
      </w:r>
      <w:r w:rsidR="007E63CA" w:rsidRPr="00AF2AF0">
        <w:rPr>
          <w:sz w:val="24"/>
          <w:szCs w:val="24"/>
        </w:rPr>
        <w:t xml:space="preserve"> The increase of population has</w:t>
      </w:r>
      <w:r w:rsidR="005A04E7">
        <w:rPr>
          <w:sz w:val="24"/>
          <w:szCs w:val="24"/>
        </w:rPr>
        <w:t xml:space="preserve"> becoming a big issue which is </w:t>
      </w:r>
      <w:r w:rsidR="007E63CA" w:rsidRPr="00AF2AF0">
        <w:rPr>
          <w:sz w:val="24"/>
          <w:szCs w:val="24"/>
        </w:rPr>
        <w:t>adversely affecting the health sectors in terms of malnutrition.</w:t>
      </w:r>
    </w:p>
    <w:p w:rsidR="007E63CA" w:rsidRPr="00EC0EAF" w:rsidRDefault="007E63CA" w:rsidP="0038604F">
      <w:pPr>
        <w:spacing w:after="0" w:line="360" w:lineRule="auto"/>
        <w:rPr>
          <w:b/>
          <w:sz w:val="24"/>
          <w:szCs w:val="24"/>
        </w:rPr>
      </w:pPr>
      <w:r w:rsidRPr="00EC0EAF">
        <w:rPr>
          <w:b/>
          <w:sz w:val="24"/>
          <w:szCs w:val="24"/>
        </w:rPr>
        <w:t>BLOCK PROFILE</w:t>
      </w:r>
      <w:r w:rsidR="005A04E7">
        <w:rPr>
          <w:b/>
          <w:sz w:val="24"/>
          <w:szCs w:val="24"/>
        </w:rPr>
        <w:t>:</w:t>
      </w:r>
    </w:p>
    <w:p w:rsidR="007E63CA" w:rsidRPr="00EC0EAF" w:rsidRDefault="00EC0EA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District</w:t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="007E63CA" w:rsidRPr="00EC0EAF">
        <w:rPr>
          <w:sz w:val="24"/>
          <w:szCs w:val="24"/>
        </w:rPr>
        <w:t xml:space="preserve">: </w:t>
      </w:r>
      <w:proofErr w:type="spellStart"/>
      <w:r w:rsidR="007E63CA" w:rsidRPr="00EC0EAF">
        <w:rPr>
          <w:sz w:val="24"/>
          <w:szCs w:val="24"/>
        </w:rPr>
        <w:t>Tuensang</w:t>
      </w:r>
      <w:proofErr w:type="spellEnd"/>
    </w:p>
    <w:p w:rsidR="007E63CA" w:rsidRPr="00EC0EAF" w:rsidRDefault="007E63CA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Block</w:t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 xml:space="preserve">: </w:t>
      </w:r>
      <w:proofErr w:type="spellStart"/>
      <w:r w:rsidRPr="00EC0EAF">
        <w:rPr>
          <w:sz w:val="24"/>
          <w:szCs w:val="24"/>
        </w:rPr>
        <w:t>Thonoknyu</w:t>
      </w:r>
      <w:proofErr w:type="spellEnd"/>
    </w:p>
    <w:p w:rsidR="007E63CA" w:rsidRPr="00EC0EAF" w:rsidRDefault="00EC0EA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Total Population</w:t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="007E63CA" w:rsidRPr="00EC0EAF">
        <w:rPr>
          <w:sz w:val="24"/>
          <w:szCs w:val="24"/>
        </w:rPr>
        <w:t>:</w:t>
      </w:r>
      <w:r w:rsidR="00AF2AF0">
        <w:rPr>
          <w:sz w:val="24"/>
          <w:szCs w:val="24"/>
        </w:rPr>
        <w:t xml:space="preserve"> 18361</w:t>
      </w:r>
      <w:r w:rsidRPr="00EC0EAF">
        <w:rPr>
          <w:sz w:val="24"/>
          <w:szCs w:val="24"/>
        </w:rPr>
        <w:t>(</w:t>
      </w:r>
      <w:r w:rsidR="007E63CA" w:rsidRPr="00EC0EAF">
        <w:rPr>
          <w:sz w:val="24"/>
          <w:szCs w:val="24"/>
        </w:rPr>
        <w:t>2011 census)</w:t>
      </w:r>
    </w:p>
    <w:p w:rsidR="007E63CA" w:rsidRPr="00EC0EAF" w:rsidRDefault="0038604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Total households</w:t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  <w:t>: 3162(</w:t>
      </w:r>
      <w:r w:rsidRPr="00EC0EAF">
        <w:rPr>
          <w:sz w:val="24"/>
          <w:szCs w:val="24"/>
        </w:rPr>
        <w:t>2011 census)</w:t>
      </w:r>
    </w:p>
    <w:p w:rsidR="0038604F" w:rsidRPr="00EC0EAF" w:rsidRDefault="0038604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Est. Eligible couple</w:t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>:</w:t>
      </w:r>
      <w:r w:rsidR="00EC0EAF" w:rsidRPr="00EC0EAF">
        <w:rPr>
          <w:sz w:val="24"/>
          <w:szCs w:val="24"/>
        </w:rPr>
        <w:t xml:space="preserve"> </w:t>
      </w:r>
      <w:r w:rsidRPr="00EC0EAF">
        <w:rPr>
          <w:sz w:val="24"/>
          <w:szCs w:val="24"/>
        </w:rPr>
        <w:t>1031</w:t>
      </w:r>
    </w:p>
    <w:p w:rsidR="0038604F" w:rsidRPr="00EC0EAF" w:rsidRDefault="0038604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No. of 0-5 years children</w:t>
      </w:r>
      <w:r w:rsidR="00EC0EAF"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>:</w:t>
      </w:r>
      <w:r w:rsidR="00EC0EAF" w:rsidRPr="00EC0EAF">
        <w:rPr>
          <w:sz w:val="24"/>
          <w:szCs w:val="24"/>
        </w:rPr>
        <w:t xml:space="preserve"> </w:t>
      </w:r>
      <w:r w:rsidRPr="00EC0EAF">
        <w:rPr>
          <w:sz w:val="24"/>
          <w:szCs w:val="24"/>
        </w:rPr>
        <w:t xml:space="preserve">877 </w:t>
      </w:r>
    </w:p>
    <w:p w:rsidR="0038604F" w:rsidRPr="00EC0EAF" w:rsidRDefault="00EC0EA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No. of ASHAs</w:t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ab/>
      </w:r>
      <w:r w:rsidR="0038604F" w:rsidRPr="00EC0EAF">
        <w:rPr>
          <w:sz w:val="24"/>
          <w:szCs w:val="24"/>
        </w:rPr>
        <w:t>:</w:t>
      </w:r>
      <w:r w:rsidRPr="00EC0EAF">
        <w:rPr>
          <w:sz w:val="24"/>
          <w:szCs w:val="24"/>
        </w:rPr>
        <w:t xml:space="preserve"> </w:t>
      </w:r>
      <w:r w:rsidR="0038604F" w:rsidRPr="00EC0EAF">
        <w:rPr>
          <w:sz w:val="24"/>
          <w:szCs w:val="24"/>
        </w:rPr>
        <w:t>23</w:t>
      </w:r>
    </w:p>
    <w:p w:rsidR="0038604F" w:rsidRPr="00EC0EAF" w:rsidRDefault="0038604F" w:rsidP="007E63CA">
      <w:pPr>
        <w:spacing w:after="0" w:line="360" w:lineRule="auto"/>
        <w:rPr>
          <w:sz w:val="24"/>
          <w:szCs w:val="24"/>
        </w:rPr>
      </w:pPr>
      <w:r w:rsidRPr="00EC0EAF">
        <w:rPr>
          <w:sz w:val="24"/>
          <w:szCs w:val="24"/>
        </w:rPr>
        <w:t>Total health units</w:t>
      </w:r>
      <w:r w:rsidR="00EC0EAF" w:rsidRPr="00EC0EAF">
        <w:rPr>
          <w:sz w:val="24"/>
          <w:szCs w:val="24"/>
        </w:rPr>
        <w:tab/>
      </w:r>
      <w:r w:rsidR="00EC0EAF" w:rsidRPr="00EC0EAF">
        <w:rPr>
          <w:sz w:val="24"/>
          <w:szCs w:val="24"/>
        </w:rPr>
        <w:tab/>
      </w:r>
      <w:r w:rsidRPr="00EC0EAF">
        <w:rPr>
          <w:sz w:val="24"/>
          <w:szCs w:val="24"/>
        </w:rPr>
        <w:t xml:space="preserve">: 6 </w:t>
      </w:r>
    </w:p>
    <w:p w:rsidR="00AB75BE" w:rsidRPr="00EC0EAF" w:rsidRDefault="00AB75BE" w:rsidP="00EC0EAF">
      <w:pPr>
        <w:spacing w:after="0" w:line="360" w:lineRule="auto"/>
        <w:rPr>
          <w:sz w:val="24"/>
          <w:szCs w:val="24"/>
        </w:rPr>
      </w:pPr>
    </w:p>
    <w:p w:rsidR="00EC0EAF" w:rsidRDefault="00EC0EA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400B3" w:rsidRPr="00EC0EAF" w:rsidRDefault="00EC0EAF" w:rsidP="00EC0EAF">
      <w:pPr>
        <w:spacing w:after="0" w:line="360" w:lineRule="auto"/>
        <w:rPr>
          <w:b/>
          <w:sz w:val="24"/>
          <w:szCs w:val="24"/>
        </w:rPr>
      </w:pPr>
      <w:r w:rsidRPr="00EC0EAF">
        <w:rPr>
          <w:b/>
          <w:sz w:val="24"/>
          <w:szCs w:val="24"/>
        </w:rPr>
        <w:lastRenderedPageBreak/>
        <w:t>Main Health Concerns:</w:t>
      </w:r>
    </w:p>
    <w:tbl>
      <w:tblPr>
        <w:tblW w:w="559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5"/>
        <w:gridCol w:w="1579"/>
        <w:gridCol w:w="1989"/>
        <w:gridCol w:w="1548"/>
        <w:gridCol w:w="1561"/>
        <w:gridCol w:w="1703"/>
        <w:gridCol w:w="1554"/>
      </w:tblGrid>
      <w:tr w:rsidR="00305CE0" w:rsidRPr="00EC0EAF" w:rsidTr="00EC0EAF">
        <w:trPr>
          <w:trHeight w:val="991"/>
        </w:trPr>
        <w:tc>
          <w:tcPr>
            <w:tcW w:w="200" w:type="pct"/>
            <w:shd w:val="clear" w:color="auto" w:fill="DDD9C3" w:themeFill="background2" w:themeFillShade="E6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SL</w:t>
            </w:r>
          </w:p>
        </w:tc>
        <w:tc>
          <w:tcPr>
            <w:tcW w:w="763" w:type="pct"/>
            <w:shd w:val="clear" w:color="auto" w:fill="DDD9C3" w:themeFill="background2" w:themeFillShade="E6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PRIORITY ISSUE</w:t>
            </w:r>
            <w:r w:rsidR="004320C4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961" w:type="pct"/>
            <w:shd w:val="clear" w:color="auto" w:fill="DDD9C3" w:themeFill="background2" w:themeFillShade="E6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ACTIONS TO BE </w:t>
            </w:r>
            <w:r w:rsidR="00903290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TAKEN/</w:t>
            </w:r>
            <w:r w:rsidR="007167B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DONE BY THE </w:t>
            </w:r>
            <w:r w:rsidR="00A85450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BLOCK </w:t>
            </w:r>
            <w:r w:rsidR="00C9328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LOCAL LEADERS</w:t>
            </w:r>
          </w:p>
        </w:tc>
        <w:tc>
          <w:tcPr>
            <w:tcW w:w="748" w:type="pct"/>
            <w:shd w:val="clear" w:color="auto" w:fill="DDD9C3" w:themeFill="background2" w:themeFillShade="E6"/>
            <w:hideMark/>
          </w:tcPr>
          <w:p w:rsidR="00E6444C" w:rsidRPr="00EC0EAF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COMMUNITY PARTICIPATION</w:t>
            </w:r>
            <w:r w:rsidR="001633BE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/ROLE OF COMMUNITY</w:t>
            </w:r>
          </w:p>
        </w:tc>
        <w:tc>
          <w:tcPr>
            <w:tcW w:w="754" w:type="pct"/>
            <w:shd w:val="clear" w:color="auto" w:fill="DDD9C3" w:themeFill="background2" w:themeFillShade="E6"/>
            <w:hideMark/>
          </w:tcPr>
          <w:p w:rsidR="00E6444C" w:rsidRPr="00EC0EAF" w:rsidRDefault="00903290" w:rsidP="008B2C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SUPPORT</w:t>
            </w:r>
            <w:r w:rsidR="008B2CCB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/CONTRIBUTION FROM THE </w:t>
            </w:r>
            <w:r w:rsidR="00A85450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823" w:type="pct"/>
            <w:shd w:val="clear" w:color="auto" w:fill="DDD9C3" w:themeFill="background2" w:themeFillShade="E6"/>
            <w:hideMark/>
          </w:tcPr>
          <w:p w:rsidR="00E6444C" w:rsidRPr="00EC0EAF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SUPPORT</w:t>
            </w:r>
            <w:r w:rsidR="001633BE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REQUIRED</w:t>
            </w: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FROM </w:t>
            </w: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HEALTH &amp; 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OTHER DEPARTMENTS</w:t>
            </w:r>
          </w:p>
        </w:tc>
        <w:tc>
          <w:tcPr>
            <w:tcW w:w="752" w:type="pct"/>
            <w:shd w:val="clear" w:color="auto" w:fill="DDD9C3" w:themeFill="background2" w:themeFillShade="E6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TIMELINE</w:t>
            </w: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1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610D4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Strengthen immunisation and ANC 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610D4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Support and </w:t>
            </w:r>
            <w:proofErr w:type="spellStart"/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communitise</w:t>
            </w:r>
            <w:proofErr w:type="spellEnd"/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610D4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Support and </w:t>
            </w:r>
            <w:proofErr w:type="spellStart"/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communitise</w:t>
            </w:r>
            <w:proofErr w:type="spellEnd"/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610D4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Monitoring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610D4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Providing IEC and handholding support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EC0EAF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ongoing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2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Sensitizing the community on Health and Hygiene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Co-operate</w:t>
            </w:r>
            <w:r w:rsidR="005A04E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5A04E7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Miking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and Support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5A04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Participate </w:t>
            </w:r>
            <w:r w:rsidR="00AF2AF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and Support</w:t>
            </w: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Monitor and Initiate the Activity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Monitor and Guide with essential IEC materials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ongoing</w:t>
            </w:r>
            <w:r w:rsidR="00E6444C"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Strengthening the Nutrition and Sanitation</w:t>
            </w: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Support and </w:t>
            </w:r>
            <w:proofErr w:type="spellStart"/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communitise</w:t>
            </w:r>
            <w:proofErr w:type="spellEnd"/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AF2AF0" w:rsidP="00AF2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Support and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participate</w:t>
            </w: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Initiate the program and monitor</w:t>
            </w: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Monitor and Guide</w:t>
            </w: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AF2AF0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ongoing</w:t>
            </w: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85D" w:rsidRPr="00EC0EAF" w:rsidTr="00EC0EAF">
        <w:trPr>
          <w:trHeight w:val="315"/>
        </w:trPr>
        <w:tc>
          <w:tcPr>
            <w:tcW w:w="200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EC0EAF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6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1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8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3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2" w:type="pct"/>
            <w:shd w:val="clear" w:color="auto" w:fill="auto"/>
            <w:hideMark/>
          </w:tcPr>
          <w:p w:rsidR="00E6444C" w:rsidRPr="00EC0EAF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EC0EAF" w:rsidRDefault="00EC0EAF" w:rsidP="00EC0EAF">
      <w:pPr>
        <w:spacing w:after="0" w:line="360" w:lineRule="auto"/>
        <w:rPr>
          <w:rFonts w:ascii="Calibri" w:eastAsia="Times New Roman" w:hAnsi="Calibri" w:cs="Times New Roman"/>
          <w:sz w:val="24"/>
          <w:szCs w:val="24"/>
          <w:lang w:val="en-US" w:eastAsia="en-US"/>
        </w:rPr>
      </w:pPr>
    </w:p>
    <w:p w:rsidR="00EC0EAF" w:rsidRPr="00EC0EAF" w:rsidRDefault="00EC0EAF" w:rsidP="00EC0EAF">
      <w:pPr>
        <w:spacing w:after="0" w:line="360" w:lineRule="auto"/>
        <w:rPr>
          <w:b/>
          <w:sz w:val="24"/>
          <w:szCs w:val="24"/>
        </w:rPr>
      </w:pPr>
      <w:r w:rsidRPr="00EC0EAF">
        <w:rPr>
          <w:b/>
          <w:sz w:val="24"/>
          <w:szCs w:val="24"/>
        </w:rPr>
        <w:t>RATIONALE:</w:t>
      </w:r>
    </w:p>
    <w:p w:rsidR="00EC0EAF" w:rsidRPr="00EC0EAF" w:rsidRDefault="00EC0EAF" w:rsidP="00EC0EAF">
      <w:pPr>
        <w:spacing w:line="360" w:lineRule="auto"/>
        <w:ind w:firstLine="720"/>
        <w:jc w:val="both"/>
        <w:rPr>
          <w:sz w:val="24"/>
          <w:szCs w:val="24"/>
        </w:rPr>
      </w:pPr>
      <w:proofErr w:type="spellStart"/>
      <w:r w:rsidRPr="00EC0EAF">
        <w:rPr>
          <w:sz w:val="24"/>
          <w:szCs w:val="24"/>
        </w:rPr>
        <w:t>Thonoknyu</w:t>
      </w:r>
      <w:proofErr w:type="spellEnd"/>
      <w:r w:rsidRPr="00EC0EAF">
        <w:rPr>
          <w:sz w:val="24"/>
          <w:szCs w:val="24"/>
        </w:rPr>
        <w:t xml:space="preserve"> area is inhabitant by </w:t>
      </w:r>
      <w:proofErr w:type="spellStart"/>
      <w:r w:rsidRPr="00EC0EAF">
        <w:rPr>
          <w:sz w:val="24"/>
          <w:szCs w:val="24"/>
        </w:rPr>
        <w:t>Khiamniungan</w:t>
      </w:r>
      <w:proofErr w:type="spellEnd"/>
      <w:r w:rsidRPr="00EC0EAF">
        <w:rPr>
          <w:sz w:val="24"/>
          <w:szCs w:val="24"/>
        </w:rPr>
        <w:t xml:space="preserve"> tribe. </w:t>
      </w:r>
      <w:proofErr w:type="spellStart"/>
      <w:r w:rsidRPr="00EC0EAF">
        <w:rPr>
          <w:sz w:val="24"/>
          <w:szCs w:val="24"/>
        </w:rPr>
        <w:t>Thonoknyu</w:t>
      </w:r>
      <w:proofErr w:type="spellEnd"/>
      <w:r w:rsidRPr="00EC0EAF">
        <w:rPr>
          <w:sz w:val="24"/>
          <w:szCs w:val="24"/>
        </w:rPr>
        <w:t xml:space="preserve"> block lacks both in infrastructure and man power which hinders the proper func</w:t>
      </w:r>
      <w:r>
        <w:rPr>
          <w:sz w:val="24"/>
          <w:szCs w:val="24"/>
        </w:rPr>
        <w:t>tioning of health care services. The area is hilly terrain</w:t>
      </w:r>
      <w:r w:rsidRPr="00EC0EAF">
        <w:rPr>
          <w:sz w:val="24"/>
          <w:szCs w:val="24"/>
        </w:rPr>
        <w:t xml:space="preserve"> and throughout the monsoon</w:t>
      </w:r>
      <w:r>
        <w:rPr>
          <w:sz w:val="24"/>
          <w:szCs w:val="24"/>
        </w:rPr>
        <w:t>,</w:t>
      </w:r>
      <w:r w:rsidRPr="00EC0EAF">
        <w:rPr>
          <w:sz w:val="24"/>
          <w:szCs w:val="24"/>
        </w:rPr>
        <w:t xml:space="preserve"> the road remains cut-out from District, making the delivery and seeking of health service difficult. Therefore, it is rationale to provide essential main power and equipments</w:t>
      </w:r>
      <w:r>
        <w:rPr>
          <w:sz w:val="24"/>
          <w:szCs w:val="24"/>
        </w:rPr>
        <w:t xml:space="preserve"> in order to</w:t>
      </w:r>
      <w:r w:rsidRPr="00EC0EAF">
        <w:rPr>
          <w:sz w:val="24"/>
          <w:szCs w:val="24"/>
        </w:rPr>
        <w:t xml:space="preserve"> provide adequate health care services to the people.</w:t>
      </w:r>
    </w:p>
    <w:p w:rsidR="00B23F3B" w:rsidRPr="00EC0EAF" w:rsidRDefault="00B23F3B">
      <w:pPr>
        <w:rPr>
          <w:sz w:val="24"/>
          <w:szCs w:val="24"/>
        </w:rPr>
      </w:pPr>
    </w:p>
    <w:sectPr w:rsidR="00B23F3B" w:rsidRPr="00EC0EAF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6FC1"/>
    <w:rsid w:val="0007785D"/>
    <w:rsid w:val="001108D9"/>
    <w:rsid w:val="001519AC"/>
    <w:rsid w:val="001633BE"/>
    <w:rsid w:val="00174A15"/>
    <w:rsid w:val="001F5E3E"/>
    <w:rsid w:val="00221FC4"/>
    <w:rsid w:val="00233FC6"/>
    <w:rsid w:val="00275DA4"/>
    <w:rsid w:val="00305CE0"/>
    <w:rsid w:val="0037067C"/>
    <w:rsid w:val="0037524B"/>
    <w:rsid w:val="0038604F"/>
    <w:rsid w:val="004320C4"/>
    <w:rsid w:val="004A2998"/>
    <w:rsid w:val="004E199A"/>
    <w:rsid w:val="004F24ED"/>
    <w:rsid w:val="00530EB2"/>
    <w:rsid w:val="005400B3"/>
    <w:rsid w:val="0056069E"/>
    <w:rsid w:val="005A04E7"/>
    <w:rsid w:val="00610D46"/>
    <w:rsid w:val="006507B6"/>
    <w:rsid w:val="006569B6"/>
    <w:rsid w:val="006C15B5"/>
    <w:rsid w:val="007167BC"/>
    <w:rsid w:val="007570B2"/>
    <w:rsid w:val="007E4387"/>
    <w:rsid w:val="007E63CA"/>
    <w:rsid w:val="008656DC"/>
    <w:rsid w:val="008B2CCB"/>
    <w:rsid w:val="008C0F62"/>
    <w:rsid w:val="00903290"/>
    <w:rsid w:val="00966C1B"/>
    <w:rsid w:val="009B5F83"/>
    <w:rsid w:val="00A76867"/>
    <w:rsid w:val="00A85450"/>
    <w:rsid w:val="00AB002E"/>
    <w:rsid w:val="00AB75BE"/>
    <w:rsid w:val="00AF2AF0"/>
    <w:rsid w:val="00B23F3B"/>
    <w:rsid w:val="00BA2A3F"/>
    <w:rsid w:val="00C45354"/>
    <w:rsid w:val="00C9328C"/>
    <w:rsid w:val="00D175E7"/>
    <w:rsid w:val="00E6444C"/>
    <w:rsid w:val="00EC0EAF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4294967123</TotalTime>
  <Pages>2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35</cp:revision>
  <dcterms:created xsi:type="dcterms:W3CDTF">2015-02-05T07:45:00Z</dcterms:created>
  <dcterms:modified xsi:type="dcterms:W3CDTF">2019-11-28T06:33:00Z</dcterms:modified>
</cp:coreProperties>
</file>